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Training Management CODE</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680D79"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680D79"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680D79"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680D79"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 xml:space="preserve">A formal system by which qualified representatives of appropriate disciplines review proposed or actual changes that might affect the validated status of facilities, systems, </w:t>
            </w:r>
            <w:proofErr w:type="gramStart"/>
            <w:r w:rsidRPr="00D11D9B">
              <w:rPr>
                <w:lang w:val="en-US"/>
              </w:rPr>
              <w:t>equipment</w:t>
            </w:r>
            <w:proofErr w:type="gramEnd"/>
            <w:r w:rsidRPr="00D11D9B">
              <w:rPr>
                <w:lang w:val="en-US"/>
              </w:rPr>
              <w:t xml:space="preserve"> or processes. The intent is to determine the need for action to ensure and document that the system is maintained in a validated state.</w:t>
            </w:r>
          </w:p>
        </w:tc>
      </w:tr>
      <w:tr w:rsidR="00324C9D" w:rsidRPr="00680D79"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proofErr w:type="gramStart"/>
      <w:r>
        <w:t>equipment</w:t>
      </w:r>
      <w:proofErr w:type="gramEnd"/>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 xml:space="preserve">Change Owner / 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proofErr w:type="gramStart"/>
      <w:r>
        <w:t>evidences</w:t>
      </w:r>
      <w:proofErr w:type="gramEnd"/>
      <w:r>
        <w:t>,</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Deviation Management CODE</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Quality Manual CODE</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Documentation Management CODE</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Deviation Management CODE</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Training Management CODE</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EFF2" w14:textId="77777777" w:rsidR="005D7A23" w:rsidRDefault="005D7A23" w:rsidP="002C0BFD">
      <w:pPr>
        <w:spacing w:after="0"/>
      </w:pPr>
      <w:r>
        <w:separator/>
      </w:r>
    </w:p>
  </w:endnote>
  <w:endnote w:type="continuationSeparator" w:id="0">
    <w:p w14:paraId="21B73EA8" w14:textId="77777777" w:rsidR="005D7A23" w:rsidRDefault="005D7A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D003" w14:textId="77777777" w:rsidR="005D7A23" w:rsidRDefault="005D7A23" w:rsidP="002C0BFD">
      <w:pPr>
        <w:spacing w:after="0"/>
      </w:pPr>
      <w:r>
        <w:separator/>
      </w:r>
    </w:p>
  </w:footnote>
  <w:footnote w:type="continuationSeparator" w:id="0">
    <w:p w14:paraId="5E82B922" w14:textId="77777777" w:rsidR="005D7A23" w:rsidRDefault="005D7A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Change Management CODE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D7A23"/>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D79"/>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EB1D3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3.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152</cp:revision>
  <cp:lastPrinted>2021-02-25T11:29:00Z</cp:lastPrinted>
  <dcterms:created xsi:type="dcterms:W3CDTF">2022-05-30T18:46:00Z</dcterms:created>
  <dcterms:modified xsi:type="dcterms:W3CDTF">2022-11-17T08:44:00Z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